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44C" w:rsidRDefault="0034644C" w:rsidP="0034644C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RS"/>
        </w:rPr>
        <w:t xml:space="preserve">       </w:t>
      </w:r>
      <w:r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34644C" w:rsidRDefault="0034644C" w:rsidP="0034644C">
      <w:pPr>
        <w:jc w:val="both"/>
        <w:rPr>
          <w:rFonts w:ascii="Arial" w:hAnsi="Arial" w:cs="Arial"/>
          <w:lang w:val="sr-Latn-RS"/>
        </w:rPr>
      </w:pPr>
    </w:p>
    <w:p w:rsidR="0034644C" w:rsidRDefault="0034644C" w:rsidP="0034644C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>
        <w:rPr>
          <w:rFonts w:ascii="Arial" w:hAnsi="Arial" w:cs="Arial"/>
          <w:lang w:val="sr-Cyrl-RS"/>
        </w:rPr>
        <w:t>2</w:t>
      </w:r>
      <w:r>
        <w:rPr>
          <w:rFonts w:ascii="Arial" w:hAnsi="Arial" w:cs="Arial"/>
          <w:lang w:val="sr-Latn-RS"/>
        </w:rPr>
        <w:t xml:space="preserve">6.11.2015. </w:t>
      </w:r>
      <w:r>
        <w:rPr>
          <w:rFonts w:ascii="Arial" w:hAnsi="Arial" w:cs="Arial"/>
          <w:lang w:val="sr-Cyrl-RS"/>
        </w:rPr>
        <w:t>године</w:t>
      </w:r>
      <w:r>
        <w:rPr>
          <w:rFonts w:ascii="Arial" w:hAnsi="Arial" w:cs="Arial"/>
          <w:lang w:val="sr-Cyrl-CS"/>
        </w:rPr>
        <w:t>, доноси</w:t>
      </w:r>
    </w:p>
    <w:p w:rsidR="0034644C" w:rsidRDefault="0034644C" w:rsidP="0034644C">
      <w:pPr>
        <w:jc w:val="both"/>
        <w:rPr>
          <w:rFonts w:ascii="Arial" w:hAnsi="Arial" w:cs="Arial"/>
          <w:lang w:val="sr-Cyrl-CS"/>
        </w:rPr>
      </w:pPr>
    </w:p>
    <w:p w:rsidR="0034644C" w:rsidRDefault="0034644C" w:rsidP="0034644C">
      <w:pPr>
        <w:jc w:val="both"/>
        <w:rPr>
          <w:rFonts w:ascii="Arial" w:hAnsi="Arial" w:cs="Arial"/>
          <w:lang w:val="sr-Latn-RS"/>
        </w:rPr>
      </w:pPr>
    </w:p>
    <w:p w:rsidR="0034644C" w:rsidRDefault="0034644C" w:rsidP="0034644C">
      <w:pPr>
        <w:jc w:val="both"/>
        <w:rPr>
          <w:rFonts w:ascii="Arial" w:hAnsi="Arial" w:cs="Arial"/>
          <w:lang w:val="sr-Cyrl-CS"/>
        </w:rPr>
      </w:pPr>
    </w:p>
    <w:p w:rsidR="0034644C" w:rsidRDefault="0034644C" w:rsidP="0034644C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34644C" w:rsidRDefault="0034644C" w:rsidP="0034644C">
      <w:pPr>
        <w:jc w:val="both"/>
        <w:rPr>
          <w:rFonts w:ascii="Arial" w:hAnsi="Arial" w:cs="Arial"/>
          <w:lang w:val="sr-Cyrl-CS"/>
        </w:rPr>
      </w:pPr>
    </w:p>
    <w:p w:rsidR="0034644C" w:rsidRDefault="0034644C" w:rsidP="0034644C">
      <w:pPr>
        <w:jc w:val="both"/>
        <w:rPr>
          <w:rFonts w:ascii="Arial" w:hAnsi="Arial" w:cs="Arial"/>
          <w:lang w:val="sr-Latn-RS"/>
        </w:rPr>
      </w:pPr>
    </w:p>
    <w:p w:rsidR="0034644C" w:rsidRDefault="0034644C" w:rsidP="0034644C">
      <w:pPr>
        <w:jc w:val="both"/>
        <w:rPr>
          <w:rFonts w:ascii="Arial" w:hAnsi="Arial" w:cs="Arial"/>
          <w:lang w:val="sr-Latn-RS"/>
        </w:rPr>
      </w:pPr>
    </w:p>
    <w:p w:rsidR="0034644C" w:rsidRDefault="0034644C" w:rsidP="0034644C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 w:rsidR="002F7026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>
        <w:rPr>
          <w:rFonts w:ascii="Arial" w:hAnsi="Arial" w:cs="Arial"/>
          <w:lang w:val="sr-Cyrl-CS"/>
        </w:rPr>
        <w:t>одлуке о измен</w:t>
      </w:r>
      <w:r w:rsidR="002F7026">
        <w:rPr>
          <w:rFonts w:ascii="Arial" w:hAnsi="Arial" w:cs="Arial"/>
          <w:lang w:val="sr-Cyrl-CS"/>
        </w:rPr>
        <w:t>ама Одлуке о комуналном реду.</w:t>
      </w:r>
      <w:r>
        <w:rPr>
          <w:rFonts w:ascii="Arial" w:hAnsi="Arial" w:cs="Arial"/>
          <w:lang w:val="sr-Cyrl-CS"/>
        </w:rPr>
        <w:t xml:space="preserve"> </w:t>
      </w:r>
    </w:p>
    <w:p w:rsidR="002F7026" w:rsidRDefault="002F7026" w:rsidP="0034644C">
      <w:pPr>
        <w:jc w:val="both"/>
        <w:rPr>
          <w:rFonts w:ascii="Arial" w:hAnsi="Arial" w:cs="Arial"/>
          <w:lang w:val="sr-Latn-RS"/>
        </w:rPr>
      </w:pPr>
    </w:p>
    <w:p w:rsidR="0034644C" w:rsidRDefault="0034644C" w:rsidP="0034644C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>
        <w:rPr>
          <w:rFonts w:ascii="Arial" w:hAnsi="Arial" w:cs="Arial"/>
          <w:lang w:val="sr-Cyrl-CS"/>
        </w:rPr>
        <w:t xml:space="preserve">одлуке о </w:t>
      </w:r>
      <w:r w:rsidR="002F7026">
        <w:rPr>
          <w:rFonts w:ascii="Arial" w:hAnsi="Arial" w:cs="Arial"/>
          <w:lang w:val="sr-Cyrl-CS"/>
        </w:rPr>
        <w:t>изменама Одлуке о комуналном реду</w:t>
      </w:r>
      <w:r w:rsidR="002F7026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34644C" w:rsidRDefault="0034644C" w:rsidP="0034644C">
      <w:pPr>
        <w:jc w:val="both"/>
        <w:rPr>
          <w:rFonts w:ascii="Arial" w:hAnsi="Arial" w:cs="Arial"/>
          <w:lang w:val="sr-Cyrl-RS"/>
        </w:rPr>
      </w:pPr>
    </w:p>
    <w:p w:rsidR="002F7026" w:rsidRDefault="0034644C" w:rsidP="0034644C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</w:t>
      </w:r>
      <w:r>
        <w:rPr>
          <w:rFonts w:ascii="Arial" w:hAnsi="Arial" w:cs="Arial"/>
          <w:lang w:val="sr-Cyrl-CS"/>
        </w:rPr>
        <w:t xml:space="preserve"> </w:t>
      </w:r>
      <w:r w:rsidR="002F7026">
        <w:rPr>
          <w:rFonts w:ascii="Arial" w:hAnsi="Arial" w:cs="Arial"/>
          <w:lang w:val="sr-Cyrl-CS"/>
        </w:rPr>
        <w:t>Миодраг Брешковић, начелник Управе за комуналне делатности, енергетику и саобраћај.</w:t>
      </w:r>
    </w:p>
    <w:p w:rsidR="002F7026" w:rsidRDefault="002F7026" w:rsidP="0034644C">
      <w:pPr>
        <w:ind w:firstLine="720"/>
        <w:jc w:val="both"/>
        <w:rPr>
          <w:rFonts w:ascii="Arial" w:hAnsi="Arial" w:cs="Arial"/>
          <w:lang w:val="sr-Cyrl-CS"/>
        </w:rPr>
      </w:pPr>
    </w:p>
    <w:p w:rsidR="0034644C" w:rsidRDefault="0034644C" w:rsidP="0034644C">
      <w:pPr>
        <w:rPr>
          <w:rFonts w:ascii="Arial" w:hAnsi="Arial" w:cs="Arial"/>
          <w:lang w:val="sr-Cyrl-CS"/>
        </w:rPr>
      </w:pPr>
    </w:p>
    <w:p w:rsidR="0034644C" w:rsidRDefault="0034644C" w:rsidP="0034644C">
      <w:pPr>
        <w:rPr>
          <w:rFonts w:ascii="Arial" w:eastAsia="Calibri" w:hAnsi="Arial"/>
          <w:szCs w:val="22"/>
          <w:lang w:val="sr-Latn-RS" w:eastAsia="en-US"/>
        </w:rPr>
      </w:pPr>
      <w:r>
        <w:rPr>
          <w:rFonts w:ascii="Arial" w:eastAsia="Calibri" w:hAnsi="Arial"/>
          <w:szCs w:val="22"/>
          <w:lang w:val="sr-Cyrl-CS" w:eastAsia="en-US"/>
        </w:rPr>
        <w:t>Број:</w:t>
      </w:r>
      <w:r w:rsidR="00E844C3">
        <w:rPr>
          <w:rFonts w:ascii="Arial" w:eastAsia="Calibri" w:hAnsi="Arial"/>
          <w:szCs w:val="22"/>
          <w:lang w:val="sr-Latn-RS" w:eastAsia="en-US"/>
        </w:rPr>
        <w:t xml:space="preserve"> 1810-1</w:t>
      </w:r>
      <w:r>
        <w:rPr>
          <w:rFonts w:ascii="Arial" w:eastAsia="Calibri" w:hAnsi="Arial"/>
          <w:szCs w:val="22"/>
          <w:lang w:val="sr-Latn-RS" w:eastAsia="en-US"/>
        </w:rPr>
        <w:t>/2015-03</w:t>
      </w:r>
    </w:p>
    <w:p w:rsidR="0034644C" w:rsidRDefault="0034644C" w:rsidP="0034644C">
      <w:pPr>
        <w:rPr>
          <w:rFonts w:ascii="Arial" w:eastAsia="Calibri" w:hAnsi="Arial"/>
          <w:szCs w:val="22"/>
          <w:lang w:val="sr-Latn-RS" w:eastAsia="en-US"/>
        </w:rPr>
      </w:pPr>
      <w:r>
        <w:rPr>
          <w:rFonts w:ascii="Arial" w:eastAsia="Calibri" w:hAnsi="Arial"/>
          <w:szCs w:val="22"/>
          <w:lang w:val="sr-Cyrl-CS" w:eastAsia="en-US"/>
        </w:rPr>
        <w:t xml:space="preserve">У Нишу,  </w:t>
      </w:r>
      <w:r w:rsidR="00E844C3">
        <w:rPr>
          <w:rFonts w:ascii="Arial" w:hAnsi="Arial" w:cs="Arial"/>
          <w:lang w:val="sr-Cyrl-RS"/>
        </w:rPr>
        <w:t>2</w:t>
      </w:r>
      <w:r w:rsidR="00E844C3">
        <w:rPr>
          <w:rFonts w:ascii="Arial" w:hAnsi="Arial" w:cs="Arial"/>
          <w:lang w:val="sr-Latn-RS"/>
        </w:rPr>
        <w:t xml:space="preserve">6.11.2015. </w:t>
      </w:r>
      <w:r w:rsidR="00E844C3">
        <w:rPr>
          <w:rFonts w:ascii="Arial" w:hAnsi="Arial" w:cs="Arial"/>
          <w:lang w:val="sr-Cyrl-RS"/>
        </w:rPr>
        <w:t>године</w:t>
      </w:r>
      <w:bookmarkStart w:id="0" w:name="_GoBack"/>
      <w:bookmarkEnd w:id="0"/>
    </w:p>
    <w:p w:rsidR="0034644C" w:rsidRDefault="0034644C" w:rsidP="0034644C">
      <w:pPr>
        <w:rPr>
          <w:rFonts w:ascii="Arial" w:hAnsi="Arial" w:cs="Arial"/>
          <w:lang w:val="sr-Latn-RS"/>
        </w:rPr>
      </w:pPr>
    </w:p>
    <w:p w:rsidR="0034644C" w:rsidRDefault="0034644C" w:rsidP="0034644C">
      <w:pPr>
        <w:rPr>
          <w:rFonts w:ascii="Arial" w:hAnsi="Arial" w:cs="Arial"/>
          <w:lang w:val="sr-Latn-RS"/>
        </w:rPr>
      </w:pPr>
    </w:p>
    <w:p w:rsidR="0034644C" w:rsidRDefault="0034644C" w:rsidP="0034644C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34644C" w:rsidRDefault="0034644C" w:rsidP="0034644C">
      <w:pPr>
        <w:jc w:val="center"/>
        <w:rPr>
          <w:rFonts w:ascii="Arial" w:hAnsi="Arial" w:cs="Arial"/>
          <w:b/>
          <w:lang w:val="sr-Cyrl-CS"/>
        </w:rPr>
      </w:pPr>
    </w:p>
    <w:p w:rsidR="0034644C" w:rsidRDefault="0034644C" w:rsidP="0034644C">
      <w:pPr>
        <w:jc w:val="center"/>
        <w:rPr>
          <w:rFonts w:ascii="Arial" w:hAnsi="Arial" w:cs="Arial"/>
          <w:b/>
          <w:lang w:val="sr-Cyrl-CS"/>
        </w:rPr>
      </w:pPr>
    </w:p>
    <w:p w:rsidR="0034644C" w:rsidRDefault="0034644C" w:rsidP="0034644C">
      <w:pPr>
        <w:jc w:val="center"/>
        <w:rPr>
          <w:rFonts w:ascii="Arial" w:hAnsi="Arial" w:cs="Arial"/>
          <w:b/>
          <w:lang w:val="sr-Cyrl-CS"/>
        </w:rPr>
      </w:pPr>
    </w:p>
    <w:p w:rsidR="0034644C" w:rsidRPr="0034644C" w:rsidRDefault="0034644C" w:rsidP="0034644C">
      <w:pPr>
        <w:spacing w:after="200" w:line="20" w:lineRule="atLeast"/>
        <w:ind w:left="4536"/>
        <w:jc w:val="center"/>
        <w:rPr>
          <w:rFonts w:ascii="Arial" w:eastAsia="Calibri" w:hAnsi="Arial" w:cs="Arial"/>
          <w:b/>
          <w:sz w:val="22"/>
          <w:szCs w:val="22"/>
          <w:lang w:val="sr-Cyrl-RS" w:eastAsia="sr-Cyrl-CS"/>
        </w:rPr>
      </w:pPr>
      <w:r>
        <w:rPr>
          <w:rFonts w:ascii="Arial" w:eastAsia="Calibri" w:hAnsi="Arial" w:cs="Arial"/>
          <w:b/>
          <w:sz w:val="22"/>
          <w:szCs w:val="22"/>
          <w:lang w:val="sr-Cyrl-RS" w:eastAsia="sr-Cyrl-CS"/>
        </w:rPr>
        <w:t xml:space="preserve">           </w:t>
      </w:r>
      <w:r w:rsidRPr="0034644C">
        <w:rPr>
          <w:rFonts w:ascii="Arial" w:eastAsia="Calibri" w:hAnsi="Arial" w:cs="Arial"/>
          <w:b/>
          <w:sz w:val="22"/>
          <w:szCs w:val="22"/>
          <w:lang w:val="sr-Cyrl-RS" w:eastAsia="sr-Cyrl-CS"/>
        </w:rPr>
        <w:t xml:space="preserve">ПРЕДСЕДАВАЈУЋИ </w:t>
      </w:r>
    </w:p>
    <w:p w:rsidR="0034644C" w:rsidRPr="0034644C" w:rsidRDefault="0034644C" w:rsidP="0034644C">
      <w:pPr>
        <w:spacing w:after="200" w:line="20" w:lineRule="atLeast"/>
        <w:ind w:left="5256"/>
        <w:jc w:val="center"/>
        <w:rPr>
          <w:rFonts w:ascii="Arial" w:eastAsia="Calibri" w:hAnsi="Arial" w:cs="Arial"/>
          <w:b/>
          <w:sz w:val="22"/>
          <w:szCs w:val="22"/>
          <w:lang w:val="sr-Latn-RS" w:eastAsia="sr-Cyrl-CS"/>
        </w:rPr>
      </w:pPr>
      <w:r w:rsidRPr="0034644C">
        <w:rPr>
          <w:rFonts w:ascii="Arial" w:eastAsia="Calibri" w:hAnsi="Arial" w:cs="Arial"/>
          <w:b/>
          <w:sz w:val="22"/>
          <w:szCs w:val="22"/>
          <w:lang w:val="sr-Cyrl-RS" w:eastAsia="sr-Cyrl-CS"/>
        </w:rPr>
        <w:t xml:space="preserve">   </w:t>
      </w:r>
      <w:r w:rsidRPr="0034644C">
        <w:rPr>
          <w:rFonts w:ascii="Arial" w:eastAsia="Calibri" w:hAnsi="Arial" w:cs="Arial"/>
          <w:b/>
          <w:sz w:val="22"/>
          <w:szCs w:val="22"/>
          <w:lang w:val="sr-Cyrl-CS" w:eastAsia="sr-Cyrl-CS"/>
        </w:rPr>
        <w:t>ЗАМЕНИК ГРАДОНАЧЕЛНИКА</w:t>
      </w:r>
    </w:p>
    <w:p w:rsidR="0034644C" w:rsidRPr="0034644C" w:rsidRDefault="0034644C" w:rsidP="0034644C">
      <w:pPr>
        <w:spacing w:after="200" w:line="20" w:lineRule="atLeast"/>
        <w:ind w:left="5256"/>
        <w:jc w:val="center"/>
        <w:rPr>
          <w:rFonts w:ascii="Arial" w:eastAsia="Calibri" w:hAnsi="Arial" w:cs="Arial"/>
          <w:b/>
          <w:sz w:val="22"/>
          <w:szCs w:val="22"/>
          <w:lang w:val="sr-Latn-RS" w:eastAsia="sr-Cyrl-CS"/>
        </w:rPr>
      </w:pPr>
    </w:p>
    <w:p w:rsidR="0034644C" w:rsidRPr="0034644C" w:rsidRDefault="0034644C" w:rsidP="0034644C">
      <w:pPr>
        <w:spacing w:after="200" w:line="20" w:lineRule="atLeast"/>
        <w:ind w:left="4536"/>
        <w:jc w:val="center"/>
        <w:rPr>
          <w:rFonts w:ascii="Arial" w:eastAsia="Calibri" w:hAnsi="Arial" w:cs="Arial"/>
          <w:sz w:val="22"/>
          <w:szCs w:val="22"/>
          <w:lang w:val="sr-Cyrl-CS" w:eastAsia="sr-Cyrl-CS"/>
        </w:rPr>
      </w:pPr>
      <w:r w:rsidRPr="0034644C">
        <w:rPr>
          <w:rFonts w:ascii="Arial" w:eastAsia="Calibri" w:hAnsi="Arial" w:cs="Arial"/>
          <w:b/>
          <w:sz w:val="22"/>
          <w:szCs w:val="22"/>
          <w:lang w:val="sr-Cyrl-RS" w:eastAsia="sr-Cyrl-CS"/>
        </w:rPr>
        <w:t xml:space="preserve">             Љубивоје Славков</w:t>
      </w:r>
      <w:r w:rsidRPr="0034644C">
        <w:rPr>
          <w:rFonts w:ascii="Arial" w:eastAsia="Calibri" w:hAnsi="Arial" w:cs="Arial"/>
          <w:b/>
          <w:sz w:val="22"/>
          <w:szCs w:val="22"/>
          <w:lang w:val="sr-Cyrl-CS" w:eastAsia="sr-Cyrl-CS"/>
        </w:rPr>
        <w:t>ић</w:t>
      </w:r>
    </w:p>
    <w:p w:rsidR="0034644C" w:rsidRDefault="0034644C" w:rsidP="0034644C">
      <w:pPr>
        <w:jc w:val="center"/>
        <w:rPr>
          <w:rFonts w:ascii="Arial" w:hAnsi="Arial" w:cs="Arial"/>
          <w:b/>
          <w:lang w:val="sr-Cyrl-CS"/>
        </w:rPr>
      </w:pPr>
    </w:p>
    <w:sectPr w:rsidR="0034644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44C"/>
    <w:rsid w:val="00107D29"/>
    <w:rsid w:val="002F7026"/>
    <w:rsid w:val="0034644C"/>
    <w:rsid w:val="005D5C3E"/>
    <w:rsid w:val="00E8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816</Characters>
  <Application>Microsoft Office Word</Application>
  <DocSecurity>0</DocSecurity>
  <Lines>6</Lines>
  <Paragraphs>1</Paragraphs>
  <ScaleCrop>false</ScaleCrop>
  <Company>Grad Nis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4</cp:revision>
  <dcterms:created xsi:type="dcterms:W3CDTF">2015-11-26T07:47:00Z</dcterms:created>
  <dcterms:modified xsi:type="dcterms:W3CDTF">2015-11-26T10:50:00Z</dcterms:modified>
</cp:coreProperties>
</file>